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E555" w14:textId="6116D0BC" w:rsidR="00D733CA" w:rsidRDefault="00D56D5E" w:rsidP="007E7720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712814E" wp14:editId="2A80146B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1296035" cy="866775"/>
            <wp:effectExtent l="0" t="0" r="0" b="9525"/>
            <wp:wrapSquare wrapText="bothSides"/>
            <wp:docPr id="1857597697" name="Picture 1" descr="Supported Employment Training Project logo.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597697" name="Picture 1" descr="Supported Employment Training Project logo. 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7720">
        <w:t>Information Organization Form</w:t>
      </w:r>
    </w:p>
    <w:p w14:paraId="2899DAA9" w14:textId="2A9C6970" w:rsidR="007E7720" w:rsidRDefault="007E7720" w:rsidP="007E7720">
      <w:pPr>
        <w:pStyle w:val="Heading2"/>
      </w:pPr>
      <w:r>
        <w:t xml:space="preserve">Table 1: </w:t>
      </w:r>
      <w:r w:rsidR="00D4344B">
        <w:t>Identify what is currently known and still needed about the job seeker</w:t>
      </w:r>
    </w:p>
    <w:p w14:paraId="500287D2" w14:textId="11D404BA" w:rsidR="007E7720" w:rsidRDefault="007E7720" w:rsidP="007E7720">
      <w:pPr>
        <w:pStyle w:val="Caption"/>
        <w:keepNext/>
      </w:pPr>
      <w:r>
        <w:t xml:space="preserve">Table </w:t>
      </w:r>
      <w:fldSimple w:instr=" SEQ Table \* ARABIC ">
        <w:r w:rsidR="00DA6D79">
          <w:rPr>
            <w:noProof/>
          </w:rPr>
          <w:t>1</w:t>
        </w:r>
      </w:fldSimple>
      <w:r>
        <w:t>: This table</w:t>
      </w:r>
      <w:r w:rsidR="00D763EB">
        <w:t xml:space="preserve"> organizes what you currently know about the job seeker and what you still need to learn.</w:t>
      </w:r>
      <w:r>
        <w:t xml:space="preserve"> There are 22 blank cells.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07"/>
        <w:gridCol w:w="4795"/>
        <w:gridCol w:w="4788"/>
      </w:tblGrid>
      <w:tr w:rsidR="007E7720" w:rsidRPr="007E7720" w14:paraId="07C02908" w14:textId="77777777" w:rsidTr="00D763EB">
        <w:trPr>
          <w:cantSplit/>
          <w:tblHeader/>
        </w:trPr>
        <w:tc>
          <w:tcPr>
            <w:tcW w:w="4807" w:type="dxa"/>
            <w:shd w:val="clear" w:color="auto" w:fill="D1D1D1" w:themeFill="background2" w:themeFillShade="E6"/>
            <w:vAlign w:val="center"/>
          </w:tcPr>
          <w:p w14:paraId="503FD88B" w14:textId="77777777" w:rsidR="007E7720" w:rsidRPr="007E7720" w:rsidRDefault="007E7720" w:rsidP="00EC1D80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About the job seeker</w:t>
            </w:r>
          </w:p>
        </w:tc>
        <w:tc>
          <w:tcPr>
            <w:tcW w:w="4795" w:type="dxa"/>
            <w:shd w:val="clear" w:color="auto" w:fill="D1D1D1" w:themeFill="background2" w:themeFillShade="E6"/>
            <w:vAlign w:val="center"/>
          </w:tcPr>
          <w:p w14:paraId="3C632E21" w14:textId="77777777" w:rsidR="007E7720" w:rsidRPr="007E7720" w:rsidRDefault="007E7720" w:rsidP="00EC1D80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Best information (to date)</w:t>
            </w:r>
          </w:p>
        </w:tc>
        <w:tc>
          <w:tcPr>
            <w:tcW w:w="4788" w:type="dxa"/>
            <w:shd w:val="clear" w:color="auto" w:fill="D1D1D1" w:themeFill="background2" w:themeFillShade="E6"/>
            <w:vAlign w:val="center"/>
          </w:tcPr>
          <w:p w14:paraId="43ED7577" w14:textId="44BC69AE" w:rsidR="007E7720" w:rsidRPr="007E7720" w:rsidRDefault="007E7720" w:rsidP="00EC1D80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Need to learn</w:t>
            </w:r>
          </w:p>
        </w:tc>
      </w:tr>
      <w:tr w:rsidR="007E7720" w:rsidRPr="007E7720" w14:paraId="13C69695" w14:textId="77777777" w:rsidTr="00D763EB">
        <w:trPr>
          <w:cantSplit/>
        </w:trPr>
        <w:tc>
          <w:tcPr>
            <w:tcW w:w="4807" w:type="dxa"/>
            <w:vAlign w:val="center"/>
          </w:tcPr>
          <w:p w14:paraId="71F2C05D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Picture of life today.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 xml:space="preserve"> What takes place in a typical day/week, including human service programs, community events, home activities, and chores? How full/empty is the individual’s schedule? Who are their friends and regular associates?</w:t>
            </w:r>
          </w:p>
        </w:tc>
        <w:tc>
          <w:tcPr>
            <w:tcW w:w="4795" w:type="dxa"/>
            <w:vAlign w:val="center"/>
          </w:tcPr>
          <w:p w14:paraId="08CAB34A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634CC8F7" w14:textId="2AC58514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310411A8" w14:textId="77777777" w:rsidTr="00D763EB">
        <w:trPr>
          <w:cantSplit/>
        </w:trPr>
        <w:tc>
          <w:tcPr>
            <w:tcW w:w="4807" w:type="dxa"/>
            <w:vAlign w:val="center"/>
          </w:tcPr>
          <w:p w14:paraId="448B865B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History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>. List past experiences regarding work, school, human services, home, and family. How have these experiences shaped the individual’s life?</w:t>
            </w:r>
          </w:p>
        </w:tc>
        <w:tc>
          <w:tcPr>
            <w:tcW w:w="4795" w:type="dxa"/>
            <w:vAlign w:val="center"/>
          </w:tcPr>
          <w:p w14:paraId="37AE1BB0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2D69057B" w14:textId="4E51295B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16B9B95B" w14:textId="77777777" w:rsidTr="00D763EB">
        <w:trPr>
          <w:cantSplit/>
        </w:trPr>
        <w:tc>
          <w:tcPr>
            <w:tcW w:w="4807" w:type="dxa"/>
            <w:vAlign w:val="center"/>
          </w:tcPr>
          <w:p w14:paraId="042628EF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Personal assets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>. What personal characteristics, attributes, skills, and interests will help in finding a good job?</w:t>
            </w:r>
          </w:p>
        </w:tc>
        <w:tc>
          <w:tcPr>
            <w:tcW w:w="4795" w:type="dxa"/>
            <w:vAlign w:val="center"/>
          </w:tcPr>
          <w:p w14:paraId="46FD1691" w14:textId="2202113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765785ED" w14:textId="314C8F00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59420112" w14:textId="77777777" w:rsidTr="00D763EB">
        <w:trPr>
          <w:cantSplit/>
        </w:trPr>
        <w:tc>
          <w:tcPr>
            <w:tcW w:w="4807" w:type="dxa"/>
            <w:vAlign w:val="center"/>
          </w:tcPr>
          <w:p w14:paraId="6E088D08" w14:textId="1482EAC2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“Society barriers”.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 xml:space="preserve"> What kinds of false beliefs/stereotypes does this person face due to their disability? What is the potential negative impact? </w:t>
            </w:r>
          </w:p>
        </w:tc>
        <w:tc>
          <w:tcPr>
            <w:tcW w:w="4795" w:type="dxa"/>
            <w:vAlign w:val="center"/>
          </w:tcPr>
          <w:p w14:paraId="591755DB" w14:textId="61C2B353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6F458667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2DD18F53" w14:textId="77777777" w:rsidTr="00D763EB">
        <w:trPr>
          <w:cantSplit/>
        </w:trPr>
        <w:tc>
          <w:tcPr>
            <w:tcW w:w="4807" w:type="dxa"/>
            <w:vAlign w:val="center"/>
          </w:tcPr>
          <w:p w14:paraId="542FFFDB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Functional barriers.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 xml:space="preserve"> Limited experiences of the valued world (walking, hearing, seeing, learning), lack of confidence, behavioral challenges, health difficulties, stamina, transportation, etc. </w:t>
            </w:r>
          </w:p>
        </w:tc>
        <w:tc>
          <w:tcPr>
            <w:tcW w:w="4795" w:type="dxa"/>
            <w:vAlign w:val="center"/>
          </w:tcPr>
          <w:p w14:paraId="5077591D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0DA27E3C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3AC1E64B" w14:textId="77777777" w:rsidTr="00D763EB">
        <w:trPr>
          <w:cantSplit/>
        </w:trPr>
        <w:tc>
          <w:tcPr>
            <w:tcW w:w="4807" w:type="dxa"/>
            <w:vAlign w:val="center"/>
          </w:tcPr>
          <w:p w14:paraId="5B744096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Learning style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>. How should information best be organized for instruction? What should be avoided/what doesn’t work when giving instruction?</w:t>
            </w:r>
          </w:p>
        </w:tc>
        <w:tc>
          <w:tcPr>
            <w:tcW w:w="4795" w:type="dxa"/>
            <w:vAlign w:val="center"/>
          </w:tcPr>
          <w:p w14:paraId="15DEA7BE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19D5D10F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793BFC8C" w14:textId="77777777" w:rsidTr="00D763EB">
        <w:trPr>
          <w:cantSplit/>
        </w:trPr>
        <w:tc>
          <w:tcPr>
            <w:tcW w:w="4807" w:type="dxa"/>
            <w:vAlign w:val="center"/>
          </w:tcPr>
          <w:p w14:paraId="3BACADC7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lastRenderedPageBreak/>
              <w:t>Academic skills.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 xml:space="preserve"> Including degrees or experience with basics such as reading, math, time, money, etc. </w:t>
            </w:r>
          </w:p>
        </w:tc>
        <w:tc>
          <w:tcPr>
            <w:tcW w:w="4795" w:type="dxa"/>
            <w:vAlign w:val="center"/>
          </w:tcPr>
          <w:p w14:paraId="6A937FA9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37956477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086C4756" w14:textId="77777777" w:rsidTr="00D763EB">
        <w:trPr>
          <w:cantSplit/>
        </w:trPr>
        <w:tc>
          <w:tcPr>
            <w:tcW w:w="4807" w:type="dxa"/>
            <w:vAlign w:val="center"/>
          </w:tcPr>
          <w:p w14:paraId="0D548677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Work ideas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>. Ideas presented by the individual, their family members, and others.</w:t>
            </w:r>
          </w:p>
        </w:tc>
        <w:tc>
          <w:tcPr>
            <w:tcW w:w="4795" w:type="dxa"/>
            <w:vAlign w:val="center"/>
          </w:tcPr>
          <w:p w14:paraId="7EB74397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57A8F92E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246822BB" w14:textId="77777777" w:rsidTr="00D763EB">
        <w:trPr>
          <w:cantSplit/>
        </w:trPr>
        <w:tc>
          <w:tcPr>
            <w:tcW w:w="4807" w:type="dxa"/>
            <w:vAlign w:val="center"/>
          </w:tcPr>
          <w:p w14:paraId="1FAE39D8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>Connections/networks.</w:t>
            </w:r>
            <w:r w:rsidRPr="007E7720">
              <w:rPr>
                <w:rFonts w:asciiTheme="minorHAnsi" w:hAnsiTheme="minorHAnsi"/>
                <w:sz w:val="24"/>
                <w:szCs w:val="24"/>
              </w:rPr>
              <w:t xml:space="preserve"> Family, friends, neighbors, and others who may provide employment connections.</w:t>
            </w:r>
          </w:p>
        </w:tc>
        <w:tc>
          <w:tcPr>
            <w:tcW w:w="4795" w:type="dxa"/>
            <w:vAlign w:val="center"/>
          </w:tcPr>
          <w:p w14:paraId="79EDC9CA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32633EAC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  <w:tr w:rsidR="007E7720" w:rsidRPr="007E7720" w14:paraId="3E7E9BC0" w14:textId="77777777" w:rsidTr="00D763EB">
        <w:trPr>
          <w:cantSplit/>
        </w:trPr>
        <w:tc>
          <w:tcPr>
            <w:tcW w:w="4807" w:type="dxa"/>
            <w:vAlign w:val="center"/>
          </w:tcPr>
          <w:p w14:paraId="4A091608" w14:textId="77777777" w:rsidR="007E7720" w:rsidRPr="007E7720" w:rsidRDefault="007E7720" w:rsidP="00EC1D80">
            <w:pPr>
              <w:rPr>
                <w:rFonts w:asciiTheme="minorHAnsi" w:hAnsiTheme="minorHAnsi"/>
                <w:b/>
                <w:bCs/>
                <w:sz w:val="24"/>
                <w:szCs w:val="24"/>
              </w:rPr>
            </w:pPr>
            <w:r w:rsidRPr="007E7720">
              <w:rPr>
                <w:rFonts w:asciiTheme="minorHAnsi" w:hAnsiTheme="minorHAnsi"/>
                <w:b/>
                <w:bCs/>
                <w:sz w:val="24"/>
                <w:szCs w:val="24"/>
              </w:rPr>
              <w:t xml:space="preserve">Transportation. </w:t>
            </w:r>
          </w:p>
        </w:tc>
        <w:tc>
          <w:tcPr>
            <w:tcW w:w="4795" w:type="dxa"/>
            <w:vAlign w:val="center"/>
          </w:tcPr>
          <w:p w14:paraId="599F104A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4788" w:type="dxa"/>
            <w:vAlign w:val="center"/>
          </w:tcPr>
          <w:p w14:paraId="4640C97D" w14:textId="77777777" w:rsidR="007E7720" w:rsidRPr="007E7720" w:rsidRDefault="007E7720" w:rsidP="00EC1D80">
            <w:pPr>
              <w:rPr>
                <w:rFonts w:asciiTheme="minorHAnsi" w:hAnsiTheme="minorHAnsi"/>
                <w:sz w:val="24"/>
                <w:szCs w:val="24"/>
              </w:rPr>
            </w:pPr>
          </w:p>
        </w:tc>
      </w:tr>
    </w:tbl>
    <w:p w14:paraId="7EFD5EAC" w14:textId="4888483F" w:rsidR="00687AED" w:rsidRDefault="008F413D" w:rsidP="00D56D5E">
      <w:pPr>
        <w:pStyle w:val="Heading2"/>
        <w:spacing w:before="240"/>
      </w:pPr>
      <w:r>
        <w:t xml:space="preserve">Table 2: </w:t>
      </w:r>
      <w:r w:rsidR="00D4344B">
        <w:t>How will you discover what you still need to learn?</w:t>
      </w:r>
    </w:p>
    <w:p w14:paraId="12E4DFF6" w14:textId="39F09DF3" w:rsidR="00C3481B" w:rsidRDefault="00C3481B" w:rsidP="00C3481B">
      <w:pPr>
        <w:pStyle w:val="Caption"/>
        <w:keepNext/>
      </w:pPr>
      <w:r>
        <w:t xml:space="preserve">Table </w:t>
      </w:r>
      <w:fldSimple w:instr=" SEQ Table \* ARABIC ">
        <w:r w:rsidR="00DA6D79">
          <w:rPr>
            <w:noProof/>
          </w:rPr>
          <w:t>2</w:t>
        </w:r>
      </w:fldSimple>
      <w:r>
        <w:t>: This table</w:t>
      </w:r>
      <w:r w:rsidR="00D763EB">
        <w:t xml:space="preserve"> allows you to plan activities and time in order to learn what you still need to know about the job seeker.  </w:t>
      </w:r>
      <w:r w:rsidR="00B87168">
        <w:t>The table</w:t>
      </w:r>
      <w:r>
        <w:t xml:space="preserve"> contains</w:t>
      </w:r>
      <w:r w:rsidR="009E537D">
        <w:t xml:space="preserve"> 21 blank cells. 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4796"/>
        <w:gridCol w:w="4797"/>
        <w:gridCol w:w="4797"/>
      </w:tblGrid>
      <w:tr w:rsidR="00687AED" w:rsidRPr="00687AED" w14:paraId="3033B34F" w14:textId="77777777" w:rsidTr="008F413D">
        <w:trPr>
          <w:cantSplit/>
          <w:trHeight w:val="576"/>
        </w:trPr>
        <w:tc>
          <w:tcPr>
            <w:tcW w:w="4796" w:type="dxa"/>
            <w:shd w:val="clear" w:color="auto" w:fill="D1D1D1" w:themeFill="background2" w:themeFillShade="E6"/>
            <w:vAlign w:val="center"/>
          </w:tcPr>
          <w:p w14:paraId="3B4B6230" w14:textId="2E407F75" w:rsidR="00687AED" w:rsidRPr="00687AED" w:rsidRDefault="00687AED" w:rsidP="00687AED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687AED">
              <w:rPr>
                <w:rFonts w:ascii="Helvetica" w:eastAsiaTheme="minorHAnsi" w:hAnsi="Helvetica"/>
                <w:b/>
                <w:bCs/>
                <w:kern w:val="2"/>
                <w:sz w:val="24"/>
                <w:szCs w:val="24"/>
                <w14:ligatures w14:val="standardContextual"/>
              </w:rPr>
              <w:t>Structured time</w:t>
            </w:r>
            <w:r w:rsidR="00D4344B">
              <w:rPr>
                <w:rFonts w:ascii="Helvetica" w:eastAsiaTheme="minorHAnsi" w:hAnsi="Helvetica"/>
                <w:b/>
                <w:bCs/>
                <w:kern w:val="2"/>
                <w:sz w:val="24"/>
                <w:szCs w:val="24"/>
                <w14:ligatures w14:val="standardContextual"/>
              </w:rPr>
              <w:t xml:space="preserve"> (Activity? Purpose?)</w:t>
            </w:r>
          </w:p>
        </w:tc>
        <w:tc>
          <w:tcPr>
            <w:tcW w:w="4797" w:type="dxa"/>
            <w:shd w:val="clear" w:color="auto" w:fill="D1D1D1" w:themeFill="background2" w:themeFillShade="E6"/>
            <w:vAlign w:val="center"/>
          </w:tcPr>
          <w:p w14:paraId="5602A62D" w14:textId="31C74996" w:rsidR="00687AED" w:rsidRPr="00687AED" w:rsidRDefault="00687AED" w:rsidP="00687AED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687AED">
              <w:rPr>
                <w:rFonts w:ascii="Helvetica" w:hAnsi="Helvetica"/>
                <w:b/>
                <w:bCs/>
                <w:sz w:val="24"/>
                <w:szCs w:val="24"/>
              </w:rPr>
              <w:t>Interviews (With whom? Purpose?)</w:t>
            </w:r>
          </w:p>
        </w:tc>
        <w:tc>
          <w:tcPr>
            <w:tcW w:w="4797" w:type="dxa"/>
            <w:shd w:val="clear" w:color="auto" w:fill="D1D1D1" w:themeFill="background2" w:themeFillShade="E6"/>
            <w:vAlign w:val="center"/>
          </w:tcPr>
          <w:p w14:paraId="3EADE4EA" w14:textId="6106D798" w:rsidR="00687AED" w:rsidRPr="00687AED" w:rsidRDefault="00687AED" w:rsidP="00687AED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687AED">
              <w:rPr>
                <w:rFonts w:ascii="Helvetica" w:hAnsi="Helvetica"/>
                <w:b/>
                <w:bCs/>
                <w:sz w:val="24"/>
                <w:szCs w:val="24"/>
              </w:rPr>
              <w:t>Record review (Records? Purpose?)</w:t>
            </w:r>
          </w:p>
        </w:tc>
      </w:tr>
      <w:tr w:rsidR="00687AED" w:rsidRPr="00687AED" w14:paraId="6F3ADE08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4A72B06B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2CE6E718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313C3E9D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  <w:tr w:rsidR="00687AED" w:rsidRPr="00687AED" w14:paraId="602BA62E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4064C04F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743263A6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4C25C60C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  <w:tr w:rsidR="00687AED" w:rsidRPr="00687AED" w14:paraId="4B32B9E5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05931B2A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7785D5AC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64632942" w14:textId="77777777" w:rsidR="00687AED" w:rsidRPr="00687AED" w:rsidRDefault="00687AED" w:rsidP="00687AED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  <w:tr w:rsidR="009E537D" w:rsidRPr="00687AED" w14:paraId="38BC9833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49C7A831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0B8C305A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1C27AA4A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</w:tr>
      <w:tr w:rsidR="009E537D" w:rsidRPr="00687AED" w14:paraId="3F80D61C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3627A2A9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299807D6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4871596F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</w:tr>
      <w:tr w:rsidR="009E537D" w:rsidRPr="00687AED" w14:paraId="2C5E7E58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4CA2C165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1AE215A3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6E64CECD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</w:tr>
      <w:tr w:rsidR="009E537D" w:rsidRPr="00687AED" w14:paraId="27634EB3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4021B0CA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6787FF69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  <w:tc>
          <w:tcPr>
            <w:tcW w:w="4797" w:type="dxa"/>
            <w:vAlign w:val="center"/>
          </w:tcPr>
          <w:p w14:paraId="675E4AAA" w14:textId="77777777" w:rsidR="009E537D" w:rsidRPr="00687AED" w:rsidRDefault="009E537D" w:rsidP="00687AED">
            <w:pPr>
              <w:rPr>
                <w:rFonts w:ascii="Helvetica" w:hAnsi="Helvetica"/>
              </w:rPr>
            </w:pPr>
          </w:p>
        </w:tc>
      </w:tr>
    </w:tbl>
    <w:p w14:paraId="7E7883A7" w14:textId="77777777" w:rsidR="00687AED" w:rsidRDefault="00687AED" w:rsidP="00687AED"/>
    <w:p w14:paraId="63316409" w14:textId="7B2385C0" w:rsidR="0005029E" w:rsidRDefault="008F413D" w:rsidP="0005029E">
      <w:pPr>
        <w:pStyle w:val="Heading2"/>
      </w:pPr>
      <w:r>
        <w:lastRenderedPageBreak/>
        <w:t xml:space="preserve">Table 3: </w:t>
      </w:r>
      <w:r w:rsidR="0005029E">
        <w:t>Conditions for success</w:t>
      </w:r>
    </w:p>
    <w:p w14:paraId="50EBC51E" w14:textId="41F49868" w:rsidR="00014A71" w:rsidRDefault="00014A71" w:rsidP="00014A71">
      <w:pPr>
        <w:pStyle w:val="Caption"/>
        <w:keepNext/>
      </w:pPr>
      <w:r>
        <w:t xml:space="preserve">Table </w:t>
      </w:r>
      <w:fldSimple w:instr=" SEQ Table \* ARABIC ">
        <w:r w:rsidR="00DA6D79">
          <w:rPr>
            <w:noProof/>
          </w:rPr>
          <w:t>3</w:t>
        </w:r>
      </w:fldSimple>
      <w:r>
        <w:t>: This table</w:t>
      </w:r>
      <w:r w:rsidR="00D763EB">
        <w:t xml:space="preserve"> organizes what you want to seek (look for) in a job/workplace and what you want to avoid in a job/workplace for this job seeker. </w:t>
      </w:r>
      <w:r w:rsidR="00B87168">
        <w:t>The table</w:t>
      </w:r>
      <w:r>
        <w:t xml:space="preserve"> contains 6 blank cells.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796"/>
        <w:gridCol w:w="4797"/>
        <w:gridCol w:w="4797"/>
      </w:tblGrid>
      <w:tr w:rsidR="0005029E" w:rsidRPr="0005029E" w14:paraId="53865D2C" w14:textId="77777777" w:rsidTr="008F413D">
        <w:trPr>
          <w:cantSplit/>
          <w:trHeight w:val="576"/>
        </w:trPr>
        <w:tc>
          <w:tcPr>
            <w:tcW w:w="4796" w:type="dxa"/>
            <w:shd w:val="clear" w:color="auto" w:fill="D1D1D1" w:themeFill="background2" w:themeFillShade="E6"/>
            <w:vAlign w:val="center"/>
          </w:tcPr>
          <w:p w14:paraId="7B274032" w14:textId="0BC5F7C4" w:rsidR="0005029E" w:rsidRPr="0005029E" w:rsidRDefault="0005029E" w:rsidP="0005029E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05029E">
              <w:rPr>
                <w:rFonts w:ascii="Helvetica" w:hAnsi="Helvetica"/>
                <w:b/>
                <w:bCs/>
                <w:sz w:val="24"/>
                <w:szCs w:val="24"/>
              </w:rPr>
              <w:t>Conditions</w:t>
            </w:r>
          </w:p>
        </w:tc>
        <w:tc>
          <w:tcPr>
            <w:tcW w:w="4797" w:type="dxa"/>
            <w:shd w:val="clear" w:color="auto" w:fill="D1D1D1" w:themeFill="background2" w:themeFillShade="E6"/>
            <w:vAlign w:val="center"/>
          </w:tcPr>
          <w:p w14:paraId="2BD6BC92" w14:textId="22DD3482" w:rsidR="0005029E" w:rsidRPr="0005029E" w:rsidRDefault="0005029E" w:rsidP="0005029E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05029E">
              <w:rPr>
                <w:rFonts w:ascii="Helvetica" w:hAnsi="Helvetica"/>
                <w:b/>
                <w:bCs/>
                <w:sz w:val="24"/>
                <w:szCs w:val="24"/>
              </w:rPr>
              <w:t>To seek</w:t>
            </w:r>
          </w:p>
        </w:tc>
        <w:tc>
          <w:tcPr>
            <w:tcW w:w="4797" w:type="dxa"/>
            <w:shd w:val="clear" w:color="auto" w:fill="D1D1D1" w:themeFill="background2" w:themeFillShade="E6"/>
            <w:vAlign w:val="center"/>
          </w:tcPr>
          <w:p w14:paraId="680CF0FF" w14:textId="075A1992" w:rsidR="0005029E" w:rsidRPr="0005029E" w:rsidRDefault="0005029E" w:rsidP="0005029E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05029E">
              <w:rPr>
                <w:rFonts w:ascii="Helvetica" w:hAnsi="Helvetica"/>
                <w:b/>
                <w:bCs/>
                <w:sz w:val="24"/>
                <w:szCs w:val="24"/>
              </w:rPr>
              <w:t>To avoid</w:t>
            </w:r>
          </w:p>
        </w:tc>
      </w:tr>
      <w:tr w:rsidR="0005029E" w:rsidRPr="0005029E" w14:paraId="7BC23E9F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64B14875" w14:textId="0BB4630A" w:rsidR="0005029E" w:rsidRPr="00BE609E" w:rsidRDefault="00BE609E" w:rsidP="0005029E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BE609E">
              <w:rPr>
                <w:rFonts w:ascii="Helvetica" w:hAnsi="Helvetica"/>
                <w:b/>
                <w:bCs/>
                <w:sz w:val="24"/>
                <w:szCs w:val="24"/>
              </w:rPr>
              <w:t>Activities/tasks</w:t>
            </w:r>
          </w:p>
        </w:tc>
        <w:tc>
          <w:tcPr>
            <w:tcW w:w="4797" w:type="dxa"/>
            <w:vAlign w:val="center"/>
          </w:tcPr>
          <w:p w14:paraId="0035AACB" w14:textId="77777777" w:rsidR="0005029E" w:rsidRPr="0005029E" w:rsidRDefault="0005029E" w:rsidP="0005029E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25E5CBA5" w14:textId="77777777" w:rsidR="0005029E" w:rsidRPr="0005029E" w:rsidRDefault="0005029E" w:rsidP="0005029E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  <w:tr w:rsidR="0005029E" w:rsidRPr="0005029E" w14:paraId="46C89E8A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65E96580" w14:textId="7FD44E76" w:rsidR="0005029E" w:rsidRPr="00BE609E" w:rsidRDefault="00BE609E" w:rsidP="0005029E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BE609E">
              <w:rPr>
                <w:rFonts w:ascii="Helvetica" w:hAnsi="Helvetica"/>
                <w:b/>
                <w:bCs/>
                <w:sz w:val="24"/>
                <w:szCs w:val="24"/>
              </w:rPr>
              <w:t>Environments/places</w:t>
            </w:r>
          </w:p>
        </w:tc>
        <w:tc>
          <w:tcPr>
            <w:tcW w:w="4797" w:type="dxa"/>
            <w:vAlign w:val="center"/>
          </w:tcPr>
          <w:p w14:paraId="45E7D690" w14:textId="77777777" w:rsidR="0005029E" w:rsidRPr="0005029E" w:rsidRDefault="0005029E" w:rsidP="0005029E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6A1F1DD7" w14:textId="77777777" w:rsidR="0005029E" w:rsidRPr="0005029E" w:rsidRDefault="0005029E" w:rsidP="0005029E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  <w:tr w:rsidR="0005029E" w:rsidRPr="0005029E" w14:paraId="65DA8DFA" w14:textId="77777777" w:rsidTr="008F413D">
        <w:trPr>
          <w:cantSplit/>
          <w:trHeight w:val="576"/>
        </w:trPr>
        <w:tc>
          <w:tcPr>
            <w:tcW w:w="4796" w:type="dxa"/>
            <w:vAlign w:val="center"/>
          </w:tcPr>
          <w:p w14:paraId="19770162" w14:textId="3248E2FB" w:rsidR="0005029E" w:rsidRPr="00BE609E" w:rsidRDefault="00BE609E" w:rsidP="0005029E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BE609E">
              <w:rPr>
                <w:rFonts w:ascii="Helvetica" w:hAnsi="Helvetica"/>
                <w:b/>
                <w:bCs/>
                <w:sz w:val="24"/>
                <w:szCs w:val="24"/>
              </w:rPr>
              <w:t>Groupings of people</w:t>
            </w:r>
          </w:p>
        </w:tc>
        <w:tc>
          <w:tcPr>
            <w:tcW w:w="4797" w:type="dxa"/>
            <w:vAlign w:val="center"/>
          </w:tcPr>
          <w:p w14:paraId="057CB9A3" w14:textId="77777777" w:rsidR="0005029E" w:rsidRPr="0005029E" w:rsidRDefault="0005029E" w:rsidP="0005029E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4797" w:type="dxa"/>
            <w:vAlign w:val="center"/>
          </w:tcPr>
          <w:p w14:paraId="1CEA5C10" w14:textId="77777777" w:rsidR="0005029E" w:rsidRPr="0005029E" w:rsidRDefault="0005029E" w:rsidP="0005029E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</w:tbl>
    <w:p w14:paraId="411FCEBF" w14:textId="7DBCE312" w:rsidR="00DA6D79" w:rsidRDefault="00DA6D79" w:rsidP="00D56D5E">
      <w:pPr>
        <w:pStyle w:val="Heading2"/>
        <w:spacing w:before="240"/>
      </w:pPr>
      <w:r>
        <w:t xml:space="preserve">Table 4: </w:t>
      </w:r>
      <w:r w:rsidR="00D4344B">
        <w:t xml:space="preserve">Note job seeker preferences </w:t>
      </w:r>
      <w:r w:rsidR="00D763EB">
        <w:t xml:space="preserve">and contributions (skills) essential to consider when seeking employment </w:t>
      </w:r>
      <w:r w:rsidR="00D4344B">
        <w:t xml:space="preserve"> </w:t>
      </w:r>
    </w:p>
    <w:p w14:paraId="762EC40E" w14:textId="2FA7FE1C" w:rsidR="00DA6D79" w:rsidRDefault="00DA6D79" w:rsidP="00DA6D79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4</w:t>
        </w:r>
      </w:fldSimple>
      <w:r>
        <w:t>: This table</w:t>
      </w:r>
      <w:r w:rsidR="00D763EB">
        <w:t xml:space="preserve"> lists those things to keep top of mind as you learn about companies, their culture</w:t>
      </w:r>
      <w:r w:rsidR="00B87168">
        <w:t>,</w:t>
      </w:r>
      <w:r w:rsidR="00D763EB">
        <w:t xml:space="preserve"> and labor needs. It will help you determine if this could be a good fit for the job seeker. </w:t>
      </w:r>
      <w:r w:rsidR="00B87168">
        <w:t>The table</w:t>
      </w:r>
      <w:r>
        <w:t xml:space="preserve"> contains 2 blank cells.</w:t>
      </w:r>
    </w:p>
    <w:tbl>
      <w:tblPr>
        <w:tblStyle w:val="TableGrid"/>
        <w:tblW w:w="0" w:type="auto"/>
        <w:tblLook w:val="0480" w:firstRow="0" w:lastRow="0" w:firstColumn="1" w:lastColumn="0" w:noHBand="0" w:noVBand="1"/>
      </w:tblPr>
      <w:tblGrid>
        <w:gridCol w:w="7195"/>
        <w:gridCol w:w="7195"/>
      </w:tblGrid>
      <w:tr w:rsidR="00DA6D79" w:rsidRPr="00DA6D79" w14:paraId="774A304B" w14:textId="77777777" w:rsidTr="008F413D">
        <w:trPr>
          <w:cantSplit/>
          <w:trHeight w:val="576"/>
        </w:trPr>
        <w:tc>
          <w:tcPr>
            <w:tcW w:w="7195" w:type="dxa"/>
            <w:shd w:val="clear" w:color="auto" w:fill="D1D1D1" w:themeFill="background2" w:themeFillShade="E6"/>
            <w:vAlign w:val="center"/>
          </w:tcPr>
          <w:p w14:paraId="262B5A9C" w14:textId="3962BBBF" w:rsidR="00DA6D79" w:rsidRPr="00DA6D79" w:rsidRDefault="00DA6D79" w:rsidP="00DA6D79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DA6D79">
              <w:rPr>
                <w:rFonts w:ascii="Helvetica" w:eastAsiaTheme="minorHAnsi" w:hAnsi="Helvetica"/>
                <w:b/>
                <w:bCs/>
                <w:kern w:val="2"/>
                <w:sz w:val="24"/>
                <w:szCs w:val="24"/>
                <w14:ligatures w14:val="standardContextual"/>
              </w:rPr>
              <w:t>Preferences</w:t>
            </w:r>
          </w:p>
        </w:tc>
        <w:tc>
          <w:tcPr>
            <w:tcW w:w="7195" w:type="dxa"/>
            <w:shd w:val="clear" w:color="auto" w:fill="D1D1D1" w:themeFill="background2" w:themeFillShade="E6"/>
            <w:vAlign w:val="center"/>
          </w:tcPr>
          <w:p w14:paraId="683FEBE9" w14:textId="47BFC356" w:rsidR="00DA6D79" w:rsidRPr="00DA6D79" w:rsidRDefault="00DA6D79" w:rsidP="00DA6D79">
            <w:pPr>
              <w:rPr>
                <w:rFonts w:ascii="Helvetica" w:hAnsi="Helvetica"/>
                <w:b/>
                <w:bCs/>
                <w:sz w:val="24"/>
                <w:szCs w:val="24"/>
              </w:rPr>
            </w:pPr>
            <w:r w:rsidRPr="00DA6D79">
              <w:rPr>
                <w:rFonts w:ascii="Helvetica" w:hAnsi="Helvetica"/>
                <w:b/>
                <w:bCs/>
                <w:sz w:val="24"/>
                <w:szCs w:val="24"/>
              </w:rPr>
              <w:t>Contributions</w:t>
            </w:r>
          </w:p>
        </w:tc>
      </w:tr>
      <w:tr w:rsidR="00DA6D79" w:rsidRPr="00DA6D79" w14:paraId="59893FA4" w14:textId="77777777" w:rsidTr="008F413D">
        <w:trPr>
          <w:cantSplit/>
          <w:trHeight w:val="576"/>
        </w:trPr>
        <w:tc>
          <w:tcPr>
            <w:tcW w:w="7195" w:type="dxa"/>
            <w:vAlign w:val="center"/>
          </w:tcPr>
          <w:p w14:paraId="742BA79A" w14:textId="77777777" w:rsidR="00DA6D79" w:rsidRPr="00DA6D79" w:rsidRDefault="00DA6D79" w:rsidP="00DA6D79">
            <w:pPr>
              <w:rPr>
                <w:rFonts w:ascii="Helvetica" w:hAnsi="Helvetica"/>
                <w:sz w:val="24"/>
                <w:szCs w:val="24"/>
              </w:rPr>
            </w:pPr>
          </w:p>
        </w:tc>
        <w:tc>
          <w:tcPr>
            <w:tcW w:w="7195" w:type="dxa"/>
            <w:vAlign w:val="center"/>
          </w:tcPr>
          <w:p w14:paraId="49C9B09C" w14:textId="77777777" w:rsidR="00DA6D79" w:rsidRPr="00DA6D79" w:rsidRDefault="00DA6D79" w:rsidP="00DA6D79">
            <w:pPr>
              <w:rPr>
                <w:rFonts w:ascii="Helvetica" w:hAnsi="Helvetica"/>
                <w:sz w:val="24"/>
                <w:szCs w:val="24"/>
              </w:rPr>
            </w:pPr>
          </w:p>
        </w:tc>
      </w:tr>
    </w:tbl>
    <w:p w14:paraId="0A806387" w14:textId="37FAAA45" w:rsidR="00DA6D79" w:rsidRPr="00DA6D79" w:rsidRDefault="00EA1B34" w:rsidP="00EA1B34">
      <w:pPr>
        <w:spacing w:before="3960"/>
      </w:pPr>
      <w:r>
        <w:t>Human Development Institute (HDI) Supported Employment Training Project (SETP) – Derived from MG&amp;A Vocational Profile and Social Role Valorization (SRV) Theory</w:t>
      </w:r>
    </w:p>
    <w:sectPr w:rsidR="00DA6D79" w:rsidRPr="00DA6D79" w:rsidSect="007E772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720"/>
    <w:rsid w:val="00014A71"/>
    <w:rsid w:val="0005029E"/>
    <w:rsid w:val="00142DE2"/>
    <w:rsid w:val="001C6482"/>
    <w:rsid w:val="003427CF"/>
    <w:rsid w:val="00535D46"/>
    <w:rsid w:val="00687AED"/>
    <w:rsid w:val="007E7720"/>
    <w:rsid w:val="0081689B"/>
    <w:rsid w:val="008F413D"/>
    <w:rsid w:val="009A1862"/>
    <w:rsid w:val="009E537D"/>
    <w:rsid w:val="00AF621F"/>
    <w:rsid w:val="00B87168"/>
    <w:rsid w:val="00BE609E"/>
    <w:rsid w:val="00C3481B"/>
    <w:rsid w:val="00D4344B"/>
    <w:rsid w:val="00D56D5E"/>
    <w:rsid w:val="00D733CA"/>
    <w:rsid w:val="00D763EB"/>
    <w:rsid w:val="00DA6D79"/>
    <w:rsid w:val="00EA1B34"/>
    <w:rsid w:val="00F76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D7A3B"/>
  <w15:chartTrackingRefBased/>
  <w15:docId w15:val="{3ACD9212-02DD-47D1-9C3D-A7FD4A01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7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7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77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7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7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7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7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7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7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AF62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21F"/>
    <w:rPr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7E77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E77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7E77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7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7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7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7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7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7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7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7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7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7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7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7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7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7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72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E7720"/>
    <w:pPr>
      <w:spacing w:after="0" w:line="240" w:lineRule="auto"/>
    </w:pPr>
    <w:rPr>
      <w:rFonts w:ascii="New York" w:eastAsia="Times New Roman" w:hAnsi="New York" w:cs="Helvetic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E7720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AFA71510541943BA3DFF58A29B809C" ma:contentTypeVersion="17" ma:contentTypeDescription="Create a new document." ma:contentTypeScope="" ma:versionID="710a082c749fc96fad6ebaec6b602706">
  <xsd:schema xmlns:xsd="http://www.w3.org/2001/XMLSchema" xmlns:xs="http://www.w3.org/2001/XMLSchema" xmlns:p="http://schemas.microsoft.com/office/2006/metadata/properties" xmlns:ns1="http://schemas.microsoft.com/sharepoint/v3" xmlns:ns2="1373f2d8-c5b8-42f8-bd9a-53dbe5814526" xmlns:ns3="3a9bcb35-91e0-4fab-bcdb-1a82f31be8ee" targetNamespace="http://schemas.microsoft.com/office/2006/metadata/properties" ma:root="true" ma:fieldsID="06184eb5c4c15a7379b0a8224ba5eca7" ns1:_="" ns2:_="" ns3:_="">
    <xsd:import namespace="http://schemas.microsoft.com/sharepoint/v3"/>
    <xsd:import namespace="1373f2d8-c5b8-42f8-bd9a-53dbe5814526"/>
    <xsd:import namespace="3a9bcb35-91e0-4fab-bcdb-1a82f31be8e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3f2d8-c5b8-42f8-bd9a-53dbe58145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4560d88b-9459-45c3-8a30-9c03b99f5b1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bcb35-91e0-4fab-bcdb-1a82f31be8e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f85e6b4-1868-4bae-92c8-4c11c9bc25b5}" ma:internalName="TaxCatchAll" ma:showField="CatchAllData" ma:web="3a9bcb35-91e0-4fab-bcdb-1a82f31be8e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1373f2d8-c5b8-42f8-bd9a-53dbe5814526">
      <Terms xmlns="http://schemas.microsoft.com/office/infopath/2007/PartnerControls"/>
    </lcf76f155ced4ddcb4097134ff3c332f>
    <_ip_UnifiedCompliancePolicyProperties xmlns="http://schemas.microsoft.com/sharepoint/v3" xsi:nil="true"/>
    <TaxCatchAll xmlns="3a9bcb35-91e0-4fab-bcdb-1a82f31be8ee" xsi:nil="true"/>
  </documentManagement>
</p:properties>
</file>

<file path=customXml/itemProps1.xml><?xml version="1.0" encoding="utf-8"?>
<ds:datastoreItem xmlns:ds="http://schemas.openxmlformats.org/officeDocument/2006/customXml" ds:itemID="{D753468C-2297-401D-97CE-7CA920A18326}"/>
</file>

<file path=customXml/itemProps2.xml><?xml version="1.0" encoding="utf-8"?>
<ds:datastoreItem xmlns:ds="http://schemas.openxmlformats.org/officeDocument/2006/customXml" ds:itemID="{223203CA-AFDE-4324-8ADC-199B06680830}"/>
</file>

<file path=customXml/itemProps3.xml><?xml version="1.0" encoding="utf-8"?>
<ds:datastoreItem xmlns:ds="http://schemas.openxmlformats.org/officeDocument/2006/customXml" ds:itemID="{F171F84A-EB69-444E-9129-B2C90F7124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Information Organization Form</vt:lpstr>
    </vt:vector>
  </TitlesOfParts>
  <Company/>
  <LinksUpToDate>false</LinksUpToDate>
  <CharactersWithSpaces>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Organization Form</dc:title>
  <dc:subject/>
  <dc:creator>Bocard, Chelsea J.</dc:creator>
  <cp:keywords/>
  <dc:description/>
  <cp:lastModifiedBy>Bocard, Chelsea J.</cp:lastModifiedBy>
  <cp:revision>2</cp:revision>
  <dcterms:created xsi:type="dcterms:W3CDTF">2026-10-06T20:54:00Z</dcterms:created>
  <dcterms:modified xsi:type="dcterms:W3CDTF">2026-10-06T20:54:00Z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f2816724-70d3-4ec8-b051-f0f9a6bb409e</vt:lpwstr>
  </property>
  <property fmtid="{D5CDD505-2E9C-101B-9397-08002B2CF9AE}" pid="3" name="ContentTypeId">
    <vt:lpwstr>0x01010085AFA71510541943BA3DFF58A29B809C</vt:lpwstr>
  </property>
</Properties>
</file>